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B4" w:rsidRDefault="00A7711F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第十三屆謝創辦人東閔先生紀念文學獎實施辦法</w:t>
      </w:r>
    </w:p>
    <w:p w:rsidR="00383EB4" w:rsidRDefault="00A7711F">
      <w:r>
        <w:rPr>
          <w:rFonts w:hint="eastAsia"/>
        </w:rPr>
        <w:t>一、宗旨：提升大專學生文藝水準，激發文學風氣，發掘文藝人才。</w:t>
      </w:r>
    </w:p>
    <w:p w:rsidR="00383EB4" w:rsidRDefault="00A7711F">
      <w:r>
        <w:rPr>
          <w:rFonts w:hint="eastAsia"/>
        </w:rPr>
        <w:t>二、主辦單位：實踐大學應用中文學系</w:t>
      </w:r>
    </w:p>
    <w:p w:rsidR="00383EB4" w:rsidRDefault="00A7711F">
      <w:r>
        <w:rPr>
          <w:rFonts w:hint="eastAsia"/>
        </w:rPr>
        <w:t>三、實施對象：實踐大學學生</w:t>
      </w:r>
      <w:r>
        <w:rPr>
          <w:rFonts w:hint="eastAsia"/>
        </w:rPr>
        <w:t>(</w:t>
      </w:r>
      <w:r>
        <w:rPr>
          <w:rFonts w:hint="eastAsia"/>
        </w:rPr>
        <w:t>含研究生</w:t>
      </w:r>
      <w:r>
        <w:rPr>
          <w:rFonts w:hint="eastAsia"/>
        </w:rPr>
        <w:t>)</w:t>
      </w:r>
    </w:p>
    <w:p w:rsidR="00383EB4" w:rsidRDefault="00A7711F">
      <w:r>
        <w:rPr>
          <w:rFonts w:hint="eastAsia"/>
        </w:rPr>
        <w:t>四、徵文類別</w:t>
      </w:r>
    </w:p>
    <w:p w:rsidR="00383EB4" w:rsidRDefault="00A7711F">
      <w:r>
        <w:rPr>
          <w:rFonts w:hint="eastAsia"/>
        </w:rPr>
        <w:t xml:space="preserve">    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小說組</w:t>
      </w:r>
      <w:r>
        <w:rPr>
          <w:rFonts w:hint="eastAsia"/>
        </w:rPr>
        <w:t>(6000-15000</w:t>
      </w:r>
      <w:r>
        <w:rPr>
          <w:rFonts w:hint="eastAsia"/>
        </w:rPr>
        <w:t>字</w:t>
      </w:r>
      <w:r>
        <w:rPr>
          <w:rFonts w:hint="eastAsia"/>
        </w:rPr>
        <w:t>)</w:t>
      </w:r>
    </w:p>
    <w:p w:rsidR="00383EB4" w:rsidRDefault="00A7711F">
      <w:r>
        <w:rPr>
          <w:rFonts w:hint="eastAsia"/>
        </w:rPr>
        <w:t xml:space="preserve">  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散文組</w:t>
      </w:r>
      <w:r>
        <w:rPr>
          <w:rFonts w:hint="eastAsia"/>
        </w:rPr>
        <w:t>(2000-5000</w:t>
      </w:r>
      <w:r>
        <w:rPr>
          <w:rFonts w:hint="eastAsia"/>
        </w:rPr>
        <w:t>字</w:t>
      </w:r>
      <w:r>
        <w:rPr>
          <w:rFonts w:hint="eastAsia"/>
        </w:rPr>
        <w:t>)</w:t>
      </w:r>
    </w:p>
    <w:p w:rsidR="00383EB4" w:rsidRDefault="00A7711F">
      <w:r>
        <w:rPr>
          <w:rFonts w:hint="eastAsia"/>
        </w:rPr>
        <w:t xml:space="preserve">    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新詩</w:t>
      </w:r>
    </w:p>
    <w:p w:rsidR="00383EB4" w:rsidRDefault="00A7711F">
      <w:r>
        <w:rPr>
          <w:rFonts w:hint="eastAsia"/>
        </w:rPr>
        <w:t xml:space="preserve">    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第三項為暫定文類，實際徵文類別將由實踐師生網路票選結果決定</w:t>
      </w:r>
    </w:p>
    <w:p w:rsidR="00383EB4" w:rsidRDefault="00A7711F">
      <w:r>
        <w:rPr>
          <w:rFonts w:hint="eastAsia"/>
        </w:rPr>
        <w:t>五、截稿時間：</w:t>
      </w:r>
      <w:r>
        <w:rPr>
          <w:rFonts w:hint="eastAsia"/>
        </w:rPr>
        <w:t>106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</w:t>
      </w:r>
    </w:p>
    <w:p w:rsidR="00383EB4" w:rsidRDefault="00A7711F">
      <w:r>
        <w:rPr>
          <w:rFonts w:hint="eastAsia"/>
        </w:rPr>
        <w:t>六、評審：</w:t>
      </w:r>
    </w:p>
    <w:p w:rsidR="00383EB4" w:rsidRDefault="00A7711F">
      <w:r>
        <w:rPr>
          <w:rFonts w:hint="eastAsia"/>
        </w:rPr>
        <w:t xml:space="preserve">    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初審：由本校教師擔任，每組選出</w:t>
      </w:r>
      <w:r>
        <w:rPr>
          <w:rFonts w:hint="eastAsia"/>
        </w:rPr>
        <w:t>10-15</w:t>
      </w:r>
      <w:r>
        <w:rPr>
          <w:rFonts w:hint="eastAsia"/>
        </w:rPr>
        <w:t>篇進入複審</w:t>
      </w:r>
    </w:p>
    <w:p w:rsidR="00383EB4" w:rsidRDefault="00A7711F">
      <w:r>
        <w:rPr>
          <w:rFonts w:hint="eastAsia"/>
        </w:rPr>
        <w:t xml:space="preserve">  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複審：邀請作家或校外學者專家擔任</w:t>
      </w:r>
    </w:p>
    <w:p w:rsidR="00383EB4" w:rsidRDefault="00A7711F">
      <w:r>
        <w:rPr>
          <w:rFonts w:hint="eastAsia"/>
        </w:rPr>
        <w:t xml:space="preserve">    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決審：由複審委員公開評點與票選</w:t>
      </w:r>
    </w:p>
    <w:p w:rsidR="00383EB4" w:rsidRDefault="00A7711F">
      <w:r>
        <w:rPr>
          <w:rFonts w:hint="eastAsia"/>
        </w:rPr>
        <w:t>七、獎勵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3"/>
        <w:gridCol w:w="1661"/>
        <w:gridCol w:w="1661"/>
        <w:gridCol w:w="1660"/>
        <w:gridCol w:w="1661"/>
      </w:tblGrid>
      <w:tr w:rsidR="00383EB4">
        <w:tc>
          <w:tcPr>
            <w:tcW w:w="1694" w:type="dxa"/>
          </w:tcPr>
          <w:p w:rsidR="00383EB4" w:rsidRDefault="00383EB4">
            <w:pPr>
              <w:jc w:val="center"/>
            </w:pP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第一名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第二名</w:t>
            </w: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第三名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佳作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三名</w:t>
            </w:r>
            <w:r>
              <w:rPr>
                <w:rFonts w:hint="eastAsia"/>
              </w:rPr>
              <w:t>)</w:t>
            </w:r>
          </w:p>
        </w:tc>
      </w:tr>
      <w:tr w:rsidR="00383EB4"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小說組</w:t>
            </w: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4500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4000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</w:tr>
      <w:tr w:rsidR="00383EB4">
        <w:trPr>
          <w:trHeight w:val="654"/>
        </w:trPr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散文組</w:t>
            </w: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4000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</w:tr>
      <w:tr w:rsidR="00383EB4"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新詩組</w:t>
            </w:r>
          </w:p>
          <w:p w:rsidR="00383EB4" w:rsidRDefault="00383EB4">
            <w:pPr>
              <w:jc w:val="center"/>
            </w:pP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4000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4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  <w:tc>
          <w:tcPr>
            <w:tcW w:w="1695" w:type="dxa"/>
          </w:tcPr>
          <w:p w:rsidR="00383EB4" w:rsidRDefault="00A7711F">
            <w:pPr>
              <w:jc w:val="center"/>
            </w:pPr>
            <w:r>
              <w:rPr>
                <w:rFonts w:hint="eastAsia"/>
              </w:rPr>
              <w:t>獎金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元</w:t>
            </w:r>
          </w:p>
          <w:p w:rsidR="00383EB4" w:rsidRDefault="00A7711F">
            <w:pPr>
              <w:jc w:val="center"/>
            </w:pPr>
            <w:r>
              <w:rPr>
                <w:rFonts w:hint="eastAsia"/>
              </w:rPr>
              <w:t>獎狀一紙</w:t>
            </w:r>
          </w:p>
        </w:tc>
      </w:tr>
    </w:tbl>
    <w:p w:rsidR="00383EB4" w:rsidRDefault="00A7711F">
      <w:r>
        <w:rPr>
          <w:rFonts w:hint="eastAsia"/>
        </w:rPr>
        <w:t>(</w:t>
      </w:r>
      <w:r>
        <w:rPr>
          <w:rFonts w:hint="eastAsia"/>
        </w:rPr>
        <w:t>實際獎金將在確認文類後，視狀況調整</w:t>
      </w:r>
      <w:r>
        <w:rPr>
          <w:rFonts w:hint="eastAsia"/>
        </w:rPr>
        <w:t>)</w:t>
      </w:r>
    </w:p>
    <w:p w:rsidR="00383EB4" w:rsidRDefault="00A7711F">
      <w:r>
        <w:rPr>
          <w:rFonts w:hint="eastAsia"/>
        </w:rPr>
        <w:t>八、參加辦法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請繳交報名表及作品的書面</w:t>
      </w:r>
      <w:r w:rsidR="005232D7">
        <w:rPr>
          <w:rFonts w:hint="eastAsia"/>
        </w:rPr>
        <w:t>資料與電子檔</w:t>
      </w:r>
      <w:r w:rsidR="00507424">
        <w:rPr>
          <w:rFonts w:hint="eastAsia"/>
        </w:rPr>
        <w:t>。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二</w:t>
      </w:r>
      <w:r w:rsidR="005232D7">
        <w:rPr>
          <w:rFonts w:hint="eastAsia"/>
        </w:rPr>
        <w:t>)</w:t>
      </w:r>
      <w:r>
        <w:rPr>
          <w:rFonts w:hint="eastAsia"/>
        </w:rPr>
        <w:t>書面檔請以電腦列印</w:t>
      </w:r>
      <w:r>
        <w:rPr>
          <w:rFonts w:hint="eastAsia"/>
        </w:rPr>
        <w:t>(A4)</w:t>
      </w:r>
      <w:r>
        <w:rPr>
          <w:rFonts w:hint="eastAsia"/>
        </w:rPr>
        <w:t>，乙式四份，恕不接受手寫稿。郵寄或親送至</w:t>
      </w:r>
    </w:p>
    <w:p w:rsidR="00383EB4" w:rsidRDefault="00A7711F">
      <w:r>
        <w:rPr>
          <w:rFonts w:hint="eastAsia"/>
        </w:rPr>
        <w:t>應用中文學系，信封上請註明：「謝創辦人東閔先生紀念文學獎」徵文</w:t>
      </w:r>
      <w:r w:rsidR="00A55647">
        <w:rPr>
          <w:rFonts w:hint="eastAsia"/>
        </w:rPr>
        <w:t>活動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電子檔請寄至</w:t>
      </w:r>
      <w:r>
        <w:rPr>
          <w:rFonts w:hint="eastAsia"/>
        </w:rPr>
        <w:t>achinese@g2.usc.edu.tw</w:t>
      </w:r>
    </w:p>
    <w:p w:rsidR="00383EB4" w:rsidRDefault="00A7711F">
      <w:r>
        <w:rPr>
          <w:rFonts w:hint="eastAsia"/>
        </w:rPr>
        <w:t>九、注意事項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應徵作品若有下列情事之一，經查屬實者，取消獲獎資格</w:t>
      </w:r>
      <w:r>
        <w:rPr>
          <w:rFonts w:hint="eastAsia"/>
        </w:rPr>
        <w:t>---</w:t>
      </w:r>
    </w:p>
    <w:p w:rsidR="00383EB4" w:rsidRDefault="00B20C4F">
      <w:r>
        <w:rPr>
          <w:rFonts w:hint="eastAsia"/>
        </w:rPr>
        <w:t xml:space="preserve">  </w:t>
      </w:r>
      <w:r w:rsidR="00A7711F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A7711F">
        <w:rPr>
          <w:rFonts w:hint="eastAsia"/>
        </w:rPr>
        <w:t xml:space="preserve"> 1.</w:t>
      </w:r>
      <w:r w:rsidR="00A7711F">
        <w:rPr>
          <w:rFonts w:hint="eastAsia"/>
        </w:rPr>
        <w:t>作品曾在其他地方發表</w:t>
      </w:r>
      <w:r w:rsidR="00A7711F">
        <w:rPr>
          <w:rFonts w:hint="eastAsia"/>
        </w:rPr>
        <w:t>(</w:t>
      </w:r>
      <w:r w:rsidR="00A7711F">
        <w:rPr>
          <w:rFonts w:hint="eastAsia"/>
        </w:rPr>
        <w:t>包含自己的部落格或臉書</w:t>
      </w:r>
      <w:r w:rsidR="00A7711F">
        <w:rPr>
          <w:rFonts w:hint="eastAsia"/>
        </w:rPr>
        <w:t>)</w:t>
      </w:r>
      <w:r w:rsidR="00A7711F">
        <w:rPr>
          <w:rFonts w:hint="eastAsia"/>
        </w:rPr>
        <w:t>、出版或得獎者。</w:t>
      </w:r>
    </w:p>
    <w:p w:rsidR="00B20C4F" w:rsidRDefault="00B20C4F" w:rsidP="00B20C4F">
      <w:r>
        <w:rPr>
          <w:rFonts w:hint="eastAsia"/>
        </w:rPr>
        <w:t xml:space="preserve">     </w:t>
      </w:r>
      <w:r w:rsidR="00A7711F">
        <w:rPr>
          <w:rFonts w:hint="eastAsia"/>
        </w:rPr>
        <w:t>2.</w:t>
      </w:r>
      <w:r w:rsidR="00A7711F">
        <w:rPr>
          <w:rFonts w:hint="eastAsia"/>
        </w:rPr>
        <w:t>作品係抄襲他人或違反著作權者。</w:t>
      </w:r>
    </w:p>
    <w:p w:rsidR="00B20C4F" w:rsidRDefault="00B20C4F" w:rsidP="00B20C4F">
      <w:r>
        <w:rPr>
          <w:rFonts w:hint="eastAsia"/>
        </w:rPr>
        <w:t xml:space="preserve">     </w:t>
      </w:r>
      <w:r w:rsidR="00A7711F">
        <w:rPr>
          <w:rFonts w:hint="eastAsia"/>
        </w:rPr>
        <w:t>3.</w:t>
      </w:r>
      <w:r w:rsidR="00A7711F">
        <w:rPr>
          <w:rFonts w:hint="eastAsia"/>
        </w:rPr>
        <w:t>不符合參賽資格。</w:t>
      </w:r>
      <w:r>
        <w:rPr>
          <w:rFonts w:hint="eastAsia"/>
        </w:rPr>
        <w:t xml:space="preserve">   </w:t>
      </w:r>
    </w:p>
    <w:p w:rsidR="00383EB4" w:rsidRDefault="00B20C4F" w:rsidP="00B20C4F">
      <w:r>
        <w:rPr>
          <w:rFonts w:hint="eastAsia"/>
        </w:rPr>
        <w:t xml:space="preserve">     </w:t>
      </w:r>
      <w:r w:rsidR="00A7711F">
        <w:rPr>
          <w:rFonts w:hint="eastAsia"/>
        </w:rPr>
        <w:t>4.</w:t>
      </w:r>
      <w:r w:rsidR="00A7711F">
        <w:rPr>
          <w:rFonts w:hint="eastAsia"/>
        </w:rPr>
        <w:t>一稿兩投者。</w:t>
      </w:r>
    </w:p>
    <w:p w:rsidR="00B20C4F" w:rsidRDefault="00A7711F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參加者可同時參加其他類組，唯每組以一篇為限。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參賽作品恕不退稿，請自留底稿。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>
        <w:rPr>
          <w:rFonts w:hint="eastAsia"/>
        </w:rPr>
        <w:t>得獎者請在規定期限內繳交作者個人與作品簡介、著作授權同意書。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 xml:space="preserve">) </w:t>
      </w:r>
      <w:r>
        <w:rPr>
          <w:rFonts w:hint="eastAsia"/>
        </w:rPr>
        <w:t>得獎作品主辦單位擁有所有權及出版權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六</w:t>
      </w:r>
      <w:r>
        <w:rPr>
          <w:rFonts w:hint="eastAsia"/>
        </w:rPr>
        <w:t xml:space="preserve">) </w:t>
      </w:r>
      <w:r>
        <w:rPr>
          <w:rFonts w:hint="eastAsia"/>
        </w:rPr>
        <w:t>簡章及報名表請逕自</w:t>
      </w:r>
      <w:r>
        <w:rPr>
          <w:rFonts w:hint="eastAsia"/>
        </w:rPr>
        <w:t>http://acl.kh.usc.edu.tw/bin/home.php</w:t>
      </w:r>
      <w:r>
        <w:rPr>
          <w:rFonts w:hint="eastAsia"/>
        </w:rPr>
        <w:t>下載</w:t>
      </w:r>
    </w:p>
    <w:p w:rsidR="00383EB4" w:rsidRDefault="00A7711F">
      <w:r>
        <w:rPr>
          <w:rFonts w:hint="eastAsia"/>
        </w:rPr>
        <w:t>(</w:t>
      </w:r>
      <w:r>
        <w:rPr>
          <w:rFonts w:hint="eastAsia"/>
        </w:rPr>
        <w:t>七</w:t>
      </w:r>
      <w:r>
        <w:rPr>
          <w:rFonts w:hint="eastAsia"/>
        </w:rPr>
        <w:t xml:space="preserve">) </w:t>
      </w:r>
      <w:r>
        <w:rPr>
          <w:rFonts w:hint="eastAsia"/>
        </w:rPr>
        <w:t>洽詢電話：</w:t>
      </w:r>
      <w:r>
        <w:rPr>
          <w:rFonts w:hint="eastAsia"/>
        </w:rPr>
        <w:t>0976678966</w:t>
      </w:r>
      <w:r>
        <w:rPr>
          <w:rFonts w:hint="eastAsia"/>
        </w:rPr>
        <w:t>王同學</w:t>
      </w:r>
      <w:r>
        <w:rPr>
          <w:rFonts w:hint="eastAsia"/>
        </w:rPr>
        <w:t xml:space="preserve">    0987322148 </w:t>
      </w:r>
      <w:r>
        <w:rPr>
          <w:rFonts w:hint="eastAsia"/>
        </w:rPr>
        <w:t>洪同學</w:t>
      </w:r>
    </w:p>
    <w:p w:rsidR="00383EB4" w:rsidRDefault="00383EB4"/>
    <w:p w:rsidR="00383EB4" w:rsidRDefault="00383EB4"/>
    <w:p w:rsidR="00A55647" w:rsidRDefault="00A55647"/>
    <w:p w:rsidR="00383EB4" w:rsidRDefault="00383EB4">
      <w:pPr>
        <w:rPr>
          <w:rFonts w:ascii="Carlito" w:hint="eastAsia"/>
          <w:sz w:val="28"/>
          <w:szCs w:val="28"/>
        </w:rPr>
      </w:pPr>
      <w:bookmarkStart w:id="0" w:name="_GoBack"/>
      <w:bookmarkEnd w:id="0"/>
    </w:p>
    <w:sectPr w:rsidR="00383EB4"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98A" w:rsidRDefault="007F598A">
      <w:r>
        <w:separator/>
      </w:r>
    </w:p>
  </w:endnote>
  <w:endnote w:type="continuationSeparator" w:id="0">
    <w:p w:rsidR="007F598A" w:rsidRDefault="007F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98A" w:rsidRDefault="007F598A">
      <w:r>
        <w:separator/>
      </w:r>
    </w:p>
  </w:footnote>
  <w:footnote w:type="continuationSeparator" w:id="0">
    <w:p w:rsidR="007F598A" w:rsidRDefault="007F5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4329A"/>
    <w:multiLevelType w:val="hybridMultilevel"/>
    <w:tmpl w:val="D2C20ED8"/>
    <w:lvl w:ilvl="0" w:tplc="ED28BB98">
      <w:start w:val="1"/>
      <w:numFmt w:val="taiwaneseCountingThousand"/>
      <w:lvlText w:val="(%1)"/>
      <w:lvlJc w:val="left"/>
      <w:pPr>
        <w:ind w:left="852" w:hanging="384"/>
      </w:pPr>
      <w:rPr>
        <w:rFonts w:hint="default"/>
      </w:rPr>
    </w:lvl>
    <w:lvl w:ilvl="1" w:tplc="412CBD30">
      <w:start w:val="1"/>
      <w:numFmt w:val="ideographTraditional"/>
      <w:lvlText w:val="%2、"/>
      <w:lvlJc w:val="left"/>
      <w:pPr>
        <w:ind w:left="1428" w:hanging="480"/>
      </w:pPr>
    </w:lvl>
    <w:lvl w:ilvl="2" w:tplc="5BC65592">
      <w:start w:val="1"/>
      <w:numFmt w:val="lowerRoman"/>
      <w:lvlText w:val="%3."/>
      <w:lvlJc w:val="right"/>
      <w:pPr>
        <w:ind w:left="1908" w:hanging="480"/>
      </w:pPr>
    </w:lvl>
    <w:lvl w:ilvl="3" w:tplc="461ABB6E">
      <w:start w:val="1"/>
      <w:numFmt w:val="decimal"/>
      <w:lvlText w:val="%4."/>
      <w:lvlJc w:val="left"/>
      <w:pPr>
        <w:ind w:left="2388" w:hanging="480"/>
      </w:pPr>
    </w:lvl>
    <w:lvl w:ilvl="4" w:tplc="16B222DC">
      <w:start w:val="1"/>
      <w:numFmt w:val="ideographTraditional"/>
      <w:lvlText w:val="%5、"/>
      <w:lvlJc w:val="left"/>
      <w:pPr>
        <w:ind w:left="2868" w:hanging="480"/>
      </w:pPr>
    </w:lvl>
    <w:lvl w:ilvl="5" w:tplc="A02669B2">
      <w:start w:val="1"/>
      <w:numFmt w:val="lowerRoman"/>
      <w:lvlText w:val="%6."/>
      <w:lvlJc w:val="right"/>
      <w:pPr>
        <w:ind w:left="3348" w:hanging="480"/>
      </w:pPr>
    </w:lvl>
    <w:lvl w:ilvl="6" w:tplc="4454C136">
      <w:start w:val="1"/>
      <w:numFmt w:val="decimal"/>
      <w:lvlText w:val="%7."/>
      <w:lvlJc w:val="left"/>
      <w:pPr>
        <w:ind w:left="3828" w:hanging="480"/>
      </w:pPr>
    </w:lvl>
    <w:lvl w:ilvl="7" w:tplc="CA26C1B6">
      <w:start w:val="1"/>
      <w:numFmt w:val="ideographTraditional"/>
      <w:lvlText w:val="%8、"/>
      <w:lvlJc w:val="left"/>
      <w:pPr>
        <w:ind w:left="4308" w:hanging="480"/>
      </w:pPr>
    </w:lvl>
    <w:lvl w:ilvl="8" w:tplc="16A41690">
      <w:start w:val="1"/>
      <w:numFmt w:val="lowerRoman"/>
      <w:lvlText w:val="%9."/>
      <w:lvlJc w:val="right"/>
      <w:pPr>
        <w:ind w:left="478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9F"/>
    <w:rsid w:val="000C09C2"/>
    <w:rsid w:val="001402CD"/>
    <w:rsid w:val="0015785E"/>
    <w:rsid w:val="001D4D04"/>
    <w:rsid w:val="002162E6"/>
    <w:rsid w:val="00276B9F"/>
    <w:rsid w:val="002A03E7"/>
    <w:rsid w:val="002C56E6"/>
    <w:rsid w:val="00352F66"/>
    <w:rsid w:val="00383EB4"/>
    <w:rsid w:val="00483CE4"/>
    <w:rsid w:val="00507424"/>
    <w:rsid w:val="005232D7"/>
    <w:rsid w:val="00631D20"/>
    <w:rsid w:val="006C23BB"/>
    <w:rsid w:val="00702026"/>
    <w:rsid w:val="0073741B"/>
    <w:rsid w:val="007917E6"/>
    <w:rsid w:val="007F598A"/>
    <w:rsid w:val="008D1AB8"/>
    <w:rsid w:val="008D457E"/>
    <w:rsid w:val="0094182F"/>
    <w:rsid w:val="009462D5"/>
    <w:rsid w:val="00A54BFE"/>
    <w:rsid w:val="00A55647"/>
    <w:rsid w:val="00A7711F"/>
    <w:rsid w:val="00AA2741"/>
    <w:rsid w:val="00B03AA8"/>
    <w:rsid w:val="00B20C4F"/>
    <w:rsid w:val="00B40575"/>
    <w:rsid w:val="00BA490E"/>
    <w:rsid w:val="00BD5323"/>
    <w:rsid w:val="00BE74D9"/>
    <w:rsid w:val="00C77494"/>
    <w:rsid w:val="00C81B74"/>
    <w:rsid w:val="00CB2A8D"/>
    <w:rsid w:val="00DB2060"/>
    <w:rsid w:val="00E34743"/>
    <w:rsid w:val="00F00CFA"/>
    <w:rsid w:val="00F078ED"/>
    <w:rsid w:val="00F678CA"/>
    <w:rsid w:val="00F862E8"/>
    <w:rsid w:val="00F90B48"/>
    <w:rsid w:val="00FC0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E3C555-7E1F-483E-98C2-6BAC10E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  <w:style w:type="paragraph" w:styleId="a8">
    <w:name w:val="List Paragraph"/>
    <w:basedOn w:val="a"/>
    <w:uiPriority w:val="34"/>
    <w:qFormat/>
    <w:pPr>
      <w:ind w:leftChars="200" w:left="480"/>
    </w:pPr>
  </w:style>
  <w:style w:type="character" w:styleId="a9">
    <w:name w:val="Placeholder Text"/>
    <w:basedOn w:val="a0"/>
    <w:uiPriority w:val="99"/>
    <w:rPr>
      <w:color w:val="808080"/>
    </w:rPr>
  </w:style>
  <w:style w:type="paragraph" w:styleId="aa">
    <w:name w:val="Balloon Text"/>
    <w:basedOn w:val="a"/>
    <w:link w:val="ab"/>
    <w:uiPriority w:val="99"/>
    <w:rPr>
      <w:rFonts w:asci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Pr>
      <w:rFonts w:asci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蝴蝶夢</dc:creator>
  <cp:keywords/>
  <dc:description/>
  <cp:lastModifiedBy>Microsoft 帳戶</cp:lastModifiedBy>
  <cp:revision>2</cp:revision>
  <dcterms:created xsi:type="dcterms:W3CDTF">2017-01-12T17:02:00Z</dcterms:created>
  <dcterms:modified xsi:type="dcterms:W3CDTF">2017-01-12T17:02:00Z</dcterms:modified>
</cp:coreProperties>
</file>