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1B7" w:rsidRPr="003B0F55" w:rsidRDefault="003B0F55">
      <w:pPr>
        <w:rPr>
          <w:rFonts w:ascii="標楷體" w:eastAsia="標楷體" w:hAnsi="標楷體"/>
          <w:sz w:val="36"/>
          <w:szCs w:val="36"/>
        </w:rPr>
      </w:pPr>
      <w:proofErr w:type="gramStart"/>
      <w:r w:rsidRPr="003B0F55">
        <w:rPr>
          <w:rFonts w:ascii="標楷體" w:eastAsia="標楷體" w:hAnsi="標楷體" w:hint="eastAsia"/>
          <w:sz w:val="36"/>
          <w:szCs w:val="36"/>
        </w:rPr>
        <w:t>103</w:t>
      </w:r>
      <w:proofErr w:type="gramEnd"/>
      <w:r w:rsidRPr="003B0F55">
        <w:rPr>
          <w:rFonts w:ascii="標楷體" w:eastAsia="標楷體" w:hAnsi="標楷體" w:hint="eastAsia"/>
          <w:sz w:val="36"/>
          <w:szCs w:val="36"/>
        </w:rPr>
        <w:t>年度暑期提供本市大學院校進行市政實習專案</w:t>
      </w:r>
    </w:p>
    <w:p w:rsidR="003B0F55" w:rsidRPr="003B0F55" w:rsidRDefault="003B0F55">
      <w:pPr>
        <w:rPr>
          <w:rFonts w:ascii="標楷體" w:eastAsia="標楷體" w:hAnsi="標楷體"/>
          <w:sz w:val="36"/>
          <w:szCs w:val="36"/>
        </w:rPr>
      </w:pPr>
      <w:r w:rsidRPr="003B0F55">
        <w:rPr>
          <w:rFonts w:ascii="標楷體" w:eastAsia="標楷體" w:hAnsi="標楷體" w:hint="eastAsia"/>
          <w:sz w:val="36"/>
          <w:szCs w:val="36"/>
        </w:rPr>
        <w:t xml:space="preserve">       </w:t>
      </w:r>
      <w:r w:rsidR="00C4184F">
        <w:rPr>
          <w:rFonts w:ascii="標楷體" w:eastAsia="標楷體" w:hAnsi="標楷體" w:hint="eastAsia"/>
          <w:sz w:val="36"/>
          <w:szCs w:val="36"/>
        </w:rPr>
        <w:t xml:space="preserve">       實習機關</w:t>
      </w:r>
      <w:r w:rsidRPr="003B0F55">
        <w:rPr>
          <w:rFonts w:ascii="標楷體" w:eastAsia="標楷體" w:hAnsi="標楷體" w:hint="eastAsia"/>
          <w:sz w:val="36"/>
          <w:szCs w:val="36"/>
        </w:rPr>
        <w:t>建議彙整表</w:t>
      </w:r>
    </w:p>
    <w:p w:rsidR="003B0F55" w:rsidRDefault="003B0F55">
      <w:pPr>
        <w:rPr>
          <w:rFonts w:ascii="標楷體" w:eastAsia="標楷體" w:hAnsi="標楷體"/>
          <w:sz w:val="32"/>
          <w:szCs w:val="32"/>
        </w:rPr>
      </w:pPr>
    </w:p>
    <w:p w:rsidR="003B0F55" w:rsidRPr="003B0F55" w:rsidRDefault="003B0F55" w:rsidP="003B0F5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  <w:szCs w:val="28"/>
        </w:rPr>
      </w:pPr>
      <w:r w:rsidRPr="003B0F55">
        <w:rPr>
          <w:rFonts w:ascii="標楷體" w:eastAsia="標楷體" w:hAnsi="標楷體" w:hint="eastAsia"/>
          <w:b/>
          <w:sz w:val="28"/>
          <w:szCs w:val="28"/>
        </w:rPr>
        <w:t>實習機關認為實習生至該單位實習，</w:t>
      </w:r>
      <w:r>
        <w:rPr>
          <w:rFonts w:ascii="標楷體" w:eastAsia="標楷體" w:hAnsi="標楷體" w:hint="eastAsia"/>
          <w:b/>
          <w:sz w:val="28"/>
          <w:szCs w:val="28"/>
        </w:rPr>
        <w:t>可事前</w:t>
      </w:r>
      <w:r w:rsidRPr="003B0F55">
        <w:rPr>
          <w:rFonts w:ascii="標楷體" w:eastAsia="標楷體" w:hAnsi="標楷體" w:hint="eastAsia"/>
          <w:b/>
          <w:sz w:val="28"/>
          <w:szCs w:val="28"/>
        </w:rPr>
        <w:t>增加</w:t>
      </w:r>
      <w:r>
        <w:rPr>
          <w:rFonts w:ascii="標楷體" w:eastAsia="標楷體" w:hAnsi="標楷體" w:hint="eastAsia"/>
          <w:b/>
          <w:sz w:val="28"/>
          <w:szCs w:val="28"/>
        </w:rPr>
        <w:t>之</w:t>
      </w:r>
      <w:r w:rsidRPr="003B0F55">
        <w:rPr>
          <w:rFonts w:ascii="標楷體" w:eastAsia="標楷體" w:hAnsi="標楷體" w:hint="eastAsia"/>
          <w:b/>
          <w:sz w:val="28"/>
          <w:szCs w:val="28"/>
        </w:rPr>
        <w:t>能力：</w:t>
      </w:r>
    </w:p>
    <w:p w:rsidR="003B0F55" w:rsidRPr="003B0F55" w:rsidRDefault="003B0F55" w:rsidP="003B0F55">
      <w:pPr>
        <w:ind w:leftChars="17" w:left="707" w:hangingChars="238" w:hanging="6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B0F5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B0F5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B0F55">
        <w:rPr>
          <w:rFonts w:ascii="標楷體" w:eastAsia="標楷體" w:hAnsi="標楷體" w:hint="eastAsia"/>
          <w:sz w:val="28"/>
          <w:szCs w:val="28"/>
        </w:rPr>
        <w:t>)知己：清楚瞭解自己想從實習單位學習到甚麼技術和知能。(</w:t>
      </w:r>
      <w:proofErr w:type="gramStart"/>
      <w:r w:rsidRPr="003B0F55">
        <w:rPr>
          <w:rFonts w:ascii="標楷體" w:eastAsia="標楷體" w:hAnsi="標楷體" w:hint="eastAsia"/>
          <w:sz w:val="28"/>
          <w:szCs w:val="28"/>
        </w:rPr>
        <w:t>勞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B0F55">
        <w:rPr>
          <w:rFonts w:ascii="標楷體" w:eastAsia="標楷體" w:hAnsi="標楷體" w:hint="eastAsia"/>
          <w:sz w:val="28"/>
          <w:szCs w:val="28"/>
        </w:rPr>
        <w:t>工局勞工教育生活中心)</w:t>
      </w:r>
    </w:p>
    <w:p w:rsidR="003B0F55" w:rsidRPr="003B0F55" w:rsidRDefault="003B0F55" w:rsidP="003B0F55">
      <w:pPr>
        <w:ind w:leftChars="-118" w:left="851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proofErr w:type="gramStart"/>
      <w:r w:rsidRPr="003B0F55">
        <w:rPr>
          <w:rFonts w:ascii="標楷體" w:eastAsia="標楷體" w:hAnsi="標楷體" w:hint="eastAsia"/>
          <w:sz w:val="28"/>
          <w:szCs w:val="28"/>
        </w:rPr>
        <w:t>知彼</w:t>
      </w:r>
      <w:proofErr w:type="gramEnd"/>
      <w:r w:rsidRPr="003B0F55">
        <w:rPr>
          <w:rFonts w:ascii="標楷體" w:eastAsia="標楷體" w:hAnsi="標楷體" w:hint="eastAsia"/>
          <w:sz w:val="28"/>
          <w:szCs w:val="28"/>
        </w:rPr>
        <w:t>：透過網站等資料，熟悉實習單位架構及業務。(勞工局勞工教育生活中心)</w:t>
      </w:r>
    </w:p>
    <w:p w:rsidR="003B0F55" w:rsidRP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(三</w:t>
      </w:r>
      <w:r w:rsidRPr="003B0F55">
        <w:rPr>
          <w:rFonts w:ascii="標楷體" w:eastAsia="標楷體" w:hAnsi="標楷體" w:hint="eastAsia"/>
          <w:sz w:val="28"/>
          <w:szCs w:val="28"/>
        </w:rPr>
        <w:t>)本身應有豐富旅遊經驗並有管理概念。(觀光局)</w:t>
      </w:r>
    </w:p>
    <w:p w:rsidR="003B0F55" w:rsidRP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(四</w:t>
      </w:r>
      <w:r w:rsidRPr="003B0F55">
        <w:rPr>
          <w:rFonts w:ascii="標楷體" w:eastAsia="標楷體" w:hAnsi="標楷體" w:hint="eastAsia"/>
          <w:sz w:val="28"/>
          <w:szCs w:val="28"/>
        </w:rPr>
        <w:t>)應先設計學習計畫，並先研討修正，增加可行性。(環保局)</w:t>
      </w:r>
    </w:p>
    <w:p w:rsidR="003B0F55" w:rsidRP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(五</w:t>
      </w:r>
      <w:r w:rsidRPr="003B0F55">
        <w:rPr>
          <w:rFonts w:ascii="標楷體" w:eastAsia="標楷體" w:hAnsi="標楷體" w:hint="eastAsia"/>
          <w:sz w:val="28"/>
          <w:szCs w:val="28"/>
        </w:rPr>
        <w:t>)活動規劃、社區營造概念、人際關係。(旗山區公所)</w:t>
      </w:r>
    </w:p>
    <w:p w:rsidR="003B0F55" w:rsidRP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(六</w:t>
      </w:r>
      <w:r w:rsidRPr="003B0F55">
        <w:rPr>
          <w:rFonts w:ascii="標楷體" w:eastAsia="標楷體" w:hAnsi="標楷體" w:hint="eastAsia"/>
          <w:sz w:val="28"/>
          <w:szCs w:val="28"/>
        </w:rPr>
        <w:t>)基本文書處理。(東區稅捐稽徵處)</w:t>
      </w:r>
    </w:p>
    <w:p w:rsidR="003B0F55" w:rsidRP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(七</w:t>
      </w:r>
      <w:r w:rsidRPr="003B0F55">
        <w:rPr>
          <w:rFonts w:ascii="標楷體" w:eastAsia="標楷體" w:hAnsi="標楷體" w:hint="eastAsia"/>
          <w:sz w:val="28"/>
          <w:szCs w:val="28"/>
        </w:rPr>
        <w:t>)地政、都市計畫(地政局土開處)</w:t>
      </w:r>
    </w:p>
    <w:p w:rsidR="003B0F55" w:rsidRPr="003B0F55" w:rsidRDefault="003B0F55" w:rsidP="003B0F55">
      <w:pPr>
        <w:ind w:leftChars="-118" w:left="991" w:hangingChars="455" w:hanging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(八</w:t>
      </w:r>
      <w:r w:rsidRPr="003B0F55">
        <w:rPr>
          <w:rFonts w:ascii="標楷體" w:eastAsia="標楷體" w:hAnsi="標楷體" w:hint="eastAsia"/>
          <w:sz w:val="28"/>
          <w:szCs w:val="28"/>
        </w:rPr>
        <w:t>)對於實習單位相關法令與實習生本身研究專題可事先研討與準備。(地政局土開處)</w:t>
      </w:r>
    </w:p>
    <w:p w:rsidR="003B0F55" w:rsidRPr="003B0F55" w:rsidRDefault="003B0F55" w:rsidP="003B0F55">
      <w:pPr>
        <w:ind w:leftChars="-118" w:left="991" w:hangingChars="455" w:hanging="12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(九</w:t>
      </w:r>
      <w:r w:rsidRPr="003B0F55">
        <w:rPr>
          <w:rFonts w:ascii="標楷體" w:eastAsia="標楷體" w:hAnsi="標楷體" w:hint="eastAsia"/>
          <w:sz w:val="28"/>
          <w:szCs w:val="28"/>
        </w:rPr>
        <w:t>)可多參與本局主辦的各類文化活動(展覽、講座)，培植多元文化視野。並建議選填實習地點前</w:t>
      </w:r>
      <w:proofErr w:type="gramStart"/>
      <w:r w:rsidRPr="003B0F55">
        <w:rPr>
          <w:rFonts w:ascii="標楷體" w:eastAsia="標楷體" w:hAnsi="標楷體" w:hint="eastAsia"/>
          <w:sz w:val="28"/>
          <w:szCs w:val="28"/>
        </w:rPr>
        <w:t>應先參訪</w:t>
      </w:r>
      <w:proofErr w:type="gramEnd"/>
      <w:r w:rsidRPr="003B0F55">
        <w:rPr>
          <w:rFonts w:ascii="標楷體" w:eastAsia="標楷體" w:hAnsi="標楷體" w:hint="eastAsia"/>
          <w:sz w:val="28"/>
          <w:szCs w:val="28"/>
        </w:rPr>
        <w:t>，預先瞭解實習館舍營運模式及宗旨，以提升實習期間學習效益。(文化局文化資產中心)</w:t>
      </w:r>
    </w:p>
    <w:p w:rsidR="003B0F55" w:rsidRP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(十</w:t>
      </w:r>
      <w:r w:rsidRPr="003B0F55">
        <w:rPr>
          <w:rFonts w:ascii="標楷體" w:eastAsia="標楷體" w:hAnsi="標楷體" w:hint="eastAsia"/>
          <w:sz w:val="28"/>
          <w:szCs w:val="28"/>
        </w:rPr>
        <w:t>)加強學習運用圖書資訊處理。(文化局大社分館)</w:t>
      </w:r>
    </w:p>
    <w:p w:rsidR="003B0F55" w:rsidRDefault="003B0F55" w:rsidP="003B0F55">
      <w:pPr>
        <w:ind w:leftChars="-118" w:left="378" w:hangingChars="236" w:hanging="6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(十一</w:t>
      </w:r>
      <w:r w:rsidRPr="003B0F55">
        <w:rPr>
          <w:rFonts w:ascii="標楷體" w:eastAsia="標楷體" w:hAnsi="標楷體" w:hint="eastAsia"/>
          <w:sz w:val="28"/>
          <w:szCs w:val="28"/>
        </w:rPr>
        <w:t>)資訊作業處理能力，並瞭解實習單位業務屬性。(民政局)</w:t>
      </w:r>
    </w:p>
    <w:p w:rsidR="003B0F55" w:rsidRPr="003B0F55" w:rsidRDefault="003B0F55" w:rsidP="003B0F55">
      <w:pPr>
        <w:ind w:leftChars="-118" w:left="1274" w:hangingChars="556" w:hanging="15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3B0F55">
        <w:rPr>
          <w:rFonts w:ascii="標楷體" w:eastAsia="標楷體" w:hAnsi="標楷體" w:hint="eastAsia"/>
          <w:sz w:val="28"/>
          <w:szCs w:val="28"/>
        </w:rPr>
        <w:t>(十二)電腦軟體運用與操作，如能再加上外語能力更好。(燕巢區公所)</w:t>
      </w:r>
    </w:p>
    <w:p w:rsidR="003B0F55" w:rsidRPr="003B0F55" w:rsidRDefault="003B0F55" w:rsidP="003B0F5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實習機關對實習學校之</w:t>
      </w:r>
      <w:r w:rsidRPr="003B0F55">
        <w:rPr>
          <w:rFonts w:ascii="標楷體" w:eastAsia="標楷體" w:hAnsi="標楷體" w:hint="eastAsia"/>
          <w:b/>
          <w:sz w:val="28"/>
          <w:szCs w:val="28"/>
        </w:rPr>
        <w:t>建議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0B2744" w:rsidRPr="000B2744" w:rsidRDefault="003B0F55" w:rsidP="000B2744">
      <w:pPr>
        <w:ind w:left="1135" w:hangingChars="405" w:hanging="11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3B0F55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3B0F5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B0F55">
        <w:rPr>
          <w:rFonts w:ascii="標楷體" w:eastAsia="標楷體" w:hAnsi="標楷體" w:hint="eastAsia"/>
          <w:sz w:val="28"/>
          <w:szCs w:val="28"/>
        </w:rPr>
        <w:t>)</w:t>
      </w:r>
      <w:r w:rsidR="000B2744" w:rsidRPr="000B2744">
        <w:rPr>
          <w:rFonts w:ascii="標楷體" w:eastAsia="標楷體" w:hAnsi="標楷體" w:cs="新細明體" w:hint="eastAsia"/>
          <w:kern w:val="0"/>
          <w:szCs w:val="24"/>
        </w:rPr>
        <w:t xml:space="preserve"> </w:t>
      </w:r>
      <w:r w:rsidR="000B2744" w:rsidRPr="000B2744">
        <w:rPr>
          <w:rFonts w:ascii="標楷體" w:eastAsia="標楷體" w:hAnsi="標楷體" w:hint="eastAsia"/>
          <w:sz w:val="28"/>
          <w:szCs w:val="28"/>
        </w:rPr>
        <w:t>建議再精緻化，每</w:t>
      </w:r>
      <w:proofErr w:type="gramStart"/>
      <w:r w:rsidR="000B2744" w:rsidRPr="000B2744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0B2744" w:rsidRPr="000B2744">
        <w:rPr>
          <w:rFonts w:ascii="標楷體" w:eastAsia="標楷體" w:hAnsi="標楷體" w:hint="eastAsia"/>
          <w:sz w:val="28"/>
          <w:szCs w:val="28"/>
        </w:rPr>
        <w:t>個案應先建立學習計畫後，再到公部門實習。(環保局)</w:t>
      </w:r>
    </w:p>
    <w:p w:rsidR="000B2744" w:rsidRPr="000B2744" w:rsidRDefault="000B2744" w:rsidP="000B2744">
      <w:pPr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(二)本次市政實習僅幾</w:t>
      </w:r>
      <w:r w:rsidRPr="000B2744">
        <w:rPr>
          <w:rFonts w:ascii="標楷體" w:eastAsia="標楷體" w:hAnsi="標楷體" w:hint="eastAsia"/>
          <w:sz w:val="28"/>
          <w:szCs w:val="28"/>
        </w:rPr>
        <w:t>個工作天，建議實習天數可以長一點。(社會局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0B2744">
        <w:rPr>
          <w:rFonts w:ascii="標楷體" w:eastAsia="標楷體" w:hAnsi="標楷體" w:hint="eastAsia"/>
          <w:sz w:val="28"/>
          <w:szCs w:val="28"/>
        </w:rPr>
        <w:t>文化局文化資產中心)</w:t>
      </w:r>
    </w:p>
    <w:p w:rsidR="003B0F55" w:rsidRPr="000B2744" w:rsidRDefault="000B2744" w:rsidP="000B2744">
      <w:pPr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sectPr w:rsidR="003B0F55" w:rsidRPr="000B2744" w:rsidSect="006321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E70" w:rsidRDefault="00B91E70" w:rsidP="00C4184F">
      <w:r>
        <w:separator/>
      </w:r>
    </w:p>
  </w:endnote>
  <w:endnote w:type="continuationSeparator" w:id="0">
    <w:p w:rsidR="00B91E70" w:rsidRDefault="00B91E70" w:rsidP="00C41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E70" w:rsidRDefault="00B91E70" w:rsidP="00C4184F">
      <w:r>
        <w:separator/>
      </w:r>
    </w:p>
  </w:footnote>
  <w:footnote w:type="continuationSeparator" w:id="0">
    <w:p w:rsidR="00B91E70" w:rsidRDefault="00B91E70" w:rsidP="00C418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65D18"/>
    <w:multiLevelType w:val="hybridMultilevel"/>
    <w:tmpl w:val="CEE0E772"/>
    <w:lvl w:ilvl="0" w:tplc="98A470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0F55"/>
    <w:rsid w:val="000B2744"/>
    <w:rsid w:val="003B0F55"/>
    <w:rsid w:val="006321B7"/>
    <w:rsid w:val="00762B80"/>
    <w:rsid w:val="00790E6C"/>
    <w:rsid w:val="00B91E70"/>
    <w:rsid w:val="00C4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B7"/>
    <w:pPr>
      <w:widowControl w:val="0"/>
    </w:pPr>
  </w:style>
  <w:style w:type="paragraph" w:styleId="1">
    <w:name w:val="heading 1"/>
    <w:basedOn w:val="a"/>
    <w:link w:val="10"/>
    <w:uiPriority w:val="9"/>
    <w:qFormat/>
    <w:rsid w:val="003B0F55"/>
    <w:pPr>
      <w:widowControl/>
      <w:outlineLvl w:val="0"/>
    </w:pPr>
    <w:rPr>
      <w:rFonts w:ascii="標楷體" w:eastAsia="標楷體" w:hAnsi="標楷體" w:cs="新細明體"/>
      <w:b/>
      <w:bCs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F5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3B0F55"/>
    <w:rPr>
      <w:rFonts w:ascii="標楷體" w:eastAsia="標楷體" w:hAnsi="標楷體" w:cs="新細明體"/>
      <w:b/>
      <w:bCs/>
      <w:kern w:val="36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41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C4184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41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C4184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2014-10-28T00:59:00Z</dcterms:created>
  <dcterms:modified xsi:type="dcterms:W3CDTF">2014-10-28T02:48:00Z</dcterms:modified>
</cp:coreProperties>
</file>