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DD" w:rsidRPr="00CA0CDD" w:rsidRDefault="00CA0CDD" w:rsidP="00ED3B7D">
      <w:pPr>
        <w:widowControl/>
        <w:spacing w:before="150" w:after="75"/>
        <w:jc w:val="center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</w:rPr>
        <w:t>實踐大學高雄校區「資訊素養與能力」補救課程</w:t>
      </w:r>
      <w:r w:rsidR="00ED3B7D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</w:rPr>
        <w:t>通知</w:t>
      </w:r>
    </w:p>
    <w:p w:rsidR="00CA0CDD" w:rsidRPr="00CA0CDD" w:rsidRDefault="00CA0CD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</w:p>
    <w:p w:rsidR="00CA0CDD" w:rsidRPr="00CA0CDD" w:rsidRDefault="00CA0CD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b/>
          <w:bCs/>
          <w:color w:val="000000"/>
          <w:kern w:val="0"/>
          <w:sz w:val="30"/>
          <w:szCs w:val="30"/>
        </w:rPr>
        <w:t>一、報名資格：</w:t>
      </w:r>
    </w:p>
    <w:p w:rsidR="00CA0CDD" w:rsidRPr="00CA0CDD" w:rsidRDefault="00CA0CDD" w:rsidP="00CA0CDD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100級與101級學生，且</w:t>
      </w:r>
      <w:r w:rsidRPr="00CA0CDD">
        <w:rPr>
          <w:rFonts w:ascii="標楷體" w:eastAsia="標楷體" w:hAnsi="標楷體" w:cs="Arial" w:hint="eastAsia"/>
          <w:color w:val="FF0000"/>
          <w:kern w:val="0"/>
          <w:sz w:val="27"/>
          <w:szCs w:val="27"/>
        </w:rPr>
        <w:t>至少須參加過乙次</w:t>
      </w: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校內外TQC檢測未通過者，方可參加「資訊素養與能力」補救課程。</w:t>
      </w:r>
    </w:p>
    <w:p w:rsidR="00CA0CDD" w:rsidRPr="00CA0CDD" w:rsidRDefault="00CA0CD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b/>
          <w:bCs/>
          <w:color w:val="000000"/>
          <w:kern w:val="0"/>
          <w:sz w:val="30"/>
          <w:szCs w:val="30"/>
        </w:rPr>
        <w:t>二、報名說明：</w:t>
      </w:r>
    </w:p>
    <w:p w:rsidR="00CA0CDD" w:rsidRPr="00CA0CDD" w:rsidRDefault="00CA0CD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1、  報名時間：</w:t>
      </w:r>
      <w:r w:rsidRPr="00CA0CDD"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  <w:t>103年6月3日至6月10日</w:t>
      </w: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。</w:t>
      </w:r>
    </w:p>
    <w:p w:rsidR="00CA0CDD" w:rsidRDefault="00CA0CD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2、  報名方式：</w:t>
      </w:r>
      <w:r w:rsidR="004E64E9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博雅學部</w:t>
      </w:r>
      <w:r w:rsidR="003E28BA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網頁</w:t>
      </w: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線上報名 。</w:t>
      </w:r>
    </w:p>
    <w:p w:rsidR="004E64E9" w:rsidRPr="003E28BA" w:rsidRDefault="004E64E9" w:rsidP="00CA0CDD">
      <w:pPr>
        <w:widowControl/>
        <w:spacing w:before="150" w:after="75"/>
        <w:rPr>
          <w:rFonts w:ascii="Times New Roman" w:eastAsia="新細明體" w:hAnsi="Times New Roman" w:cs="Times New Roman"/>
          <w:color w:val="FF0000"/>
          <w:kern w:val="0"/>
          <w:sz w:val="28"/>
          <w:szCs w:val="28"/>
        </w:rPr>
      </w:pPr>
      <w:r>
        <w:rPr>
          <w:rFonts w:ascii="Arial" w:eastAsia="新細明體" w:hAnsi="Arial" w:cs="Arial" w:hint="eastAsia"/>
          <w:color w:val="222222"/>
          <w:kern w:val="0"/>
          <w:sz w:val="20"/>
          <w:szCs w:val="20"/>
        </w:rPr>
        <w:t xml:space="preserve">      </w:t>
      </w:r>
      <w:r w:rsidRPr="003E28BA">
        <w:rPr>
          <w:rFonts w:ascii="Times New Roman" w:eastAsia="新細明體" w:hAnsi="Times New Roman" w:cs="Times New Roman"/>
          <w:color w:val="FF0000"/>
          <w:kern w:val="0"/>
          <w:sz w:val="28"/>
          <w:szCs w:val="28"/>
        </w:rPr>
        <w:t xml:space="preserve"> </w:t>
      </w:r>
      <w:r w:rsidRPr="003E28BA">
        <w:rPr>
          <w:rFonts w:ascii="Times New Roman" w:eastAsia="標楷體" w:hAnsi="標楷體" w:cs="Times New Roman"/>
          <w:color w:val="FF0000"/>
          <w:kern w:val="0"/>
          <w:sz w:val="28"/>
          <w:szCs w:val="28"/>
        </w:rPr>
        <w:t>網址：</w:t>
      </w:r>
      <w:r w:rsidRPr="003E28BA">
        <w:rPr>
          <w:rFonts w:ascii="Times New Roman" w:eastAsia="新細明體" w:hAnsi="Times New Roman" w:cs="Times New Roman"/>
          <w:color w:val="FF0000"/>
          <w:kern w:val="0"/>
          <w:sz w:val="28"/>
          <w:szCs w:val="28"/>
        </w:rPr>
        <w:t>http://li.kh.usc.edu.tw/files/14-1006-8543,r529-1.php</w:t>
      </w:r>
    </w:p>
    <w:p w:rsidR="00ED3B7D" w:rsidRDefault="00CA0CDD" w:rsidP="00CA0CDD">
      <w:pPr>
        <w:widowControl/>
        <w:spacing w:before="150" w:after="75"/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3、  「資訊素養與能力」補救課程為自費課程，</w:t>
      </w:r>
      <w:r w:rsidRPr="00CA0CDD"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  <w:t>課程費用為1000元整</w:t>
      </w:r>
    </w:p>
    <w:p w:rsidR="00ED3B7D" w:rsidRDefault="00ED3B7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(含TQC文書處理報名費400元)，若欲參加網路及行動通訊類考</w:t>
      </w:r>
    </w:p>
    <w:p w:rsidR="00CA0CDD" w:rsidRPr="00CA0CDD" w:rsidRDefault="00ED3B7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試，需再繳交200元報名費。</w:t>
      </w:r>
    </w:p>
    <w:p w:rsidR="00ED3B7D" w:rsidRDefault="00CA0CDD" w:rsidP="00CA0CDD">
      <w:pPr>
        <w:widowControl/>
        <w:spacing w:before="150" w:after="75"/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4、  繳費方式：</w:t>
      </w:r>
      <w:r w:rsidRPr="00CA0CDD"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  <w:t>請至博雅學部(D202教室)索取繳費三聯單，至出納組</w:t>
      </w:r>
    </w:p>
    <w:p w:rsidR="00ED3B7D" w:rsidRDefault="00ED3B7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0000FF"/>
          <w:kern w:val="0"/>
          <w:sz w:val="27"/>
          <w:szCs w:val="27"/>
        </w:rPr>
        <w:t>繳費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後，始完成報名。若未於規定時間內完成報名及繳費，則視</w:t>
      </w:r>
    </w:p>
    <w:p w:rsidR="00CA0CDD" w:rsidRPr="00CA0CDD" w:rsidRDefault="00ED3B7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同無效報名。</w:t>
      </w:r>
    </w:p>
    <w:p w:rsidR="00CA0CDD" w:rsidRPr="00CA0CDD" w:rsidRDefault="00CA0CD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5、  「資訊素養與能力」補救課程開始上課後即不再受理退費事宜。</w:t>
      </w:r>
    </w:p>
    <w:p w:rsidR="00CA0CDD" w:rsidRPr="00CA0CDD" w:rsidRDefault="00CA0CD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b/>
          <w:bCs/>
          <w:color w:val="000000"/>
          <w:kern w:val="0"/>
          <w:sz w:val="30"/>
          <w:szCs w:val="30"/>
        </w:rPr>
        <w:t>三、開課說明：</w:t>
      </w:r>
    </w:p>
    <w:p w:rsidR="00ED3B7D" w:rsidRDefault="00CA0CD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1、  今年(102學年度)暑假「資訊素養與能力」補救課程僅開設辦公軟</w:t>
      </w:r>
    </w:p>
    <w:p w:rsidR="00ED3B7D" w:rsidRDefault="00ED3B7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體應用類-電腦簡報(PPT)項目，每梯次兩班，一班50名，一梯次</w:t>
      </w:r>
    </w:p>
    <w:p w:rsidR="00ED3B7D" w:rsidRDefault="00ED3B7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共100名；每班開課人數最低30名，不足30名則停開。規劃開</w:t>
      </w:r>
    </w:p>
    <w:p w:rsidR="00CA0CDD" w:rsidRPr="00CA0CDD" w:rsidRDefault="00ED3B7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設三梯次，若有需要，視情況再加開。</w:t>
      </w:r>
    </w:p>
    <w:p w:rsidR="00ED3B7D" w:rsidRDefault="00CA0CD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2、  「資訊素養與能力」補救課程採隨堂進行測驗，測驗時間安排於</w:t>
      </w:r>
    </w:p>
    <w:p w:rsidR="00ED3B7D" w:rsidRDefault="00ED3B7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每梯次最後一天下午舉行，以TQC舉辦的辦公軟體應用類-電腦簡</w:t>
      </w:r>
    </w:p>
    <w:p w:rsidR="00CA0CDD" w:rsidRPr="00CA0CDD" w:rsidRDefault="00ED3B7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lastRenderedPageBreak/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報(PPT)項目進行測驗，通過該測驗者即通過資訊能力畢業門檻。</w:t>
      </w:r>
    </w:p>
    <w:p w:rsidR="00ED3B7D" w:rsidRDefault="00CA0CD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3、  資訊能力畢業門檻另一類-「網際網路及行動通訊類」則不開課，</w:t>
      </w:r>
    </w:p>
    <w:p w:rsidR="00ED3B7D" w:rsidRDefault="00ED3B7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由同學自行練習，同學可於上課第一天向博雅學部另行報名與繳</w:t>
      </w:r>
    </w:p>
    <w:p w:rsidR="00CA0CDD" w:rsidRPr="00CA0CDD" w:rsidRDefault="00ED3B7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費程序完成後，統一安排於第三天下午辦理測驗。</w:t>
      </w:r>
    </w:p>
    <w:p w:rsidR="00CA0CDD" w:rsidRPr="00CA0CDD" w:rsidRDefault="00CA0CD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4、 </w:t>
      </w:r>
      <w:r w:rsidRPr="00CA0CDD">
        <w:rPr>
          <w:rFonts w:ascii="標楷體" w:eastAsia="標楷體" w:hAnsi="標楷體" w:cs="Arial" w:hint="eastAsia"/>
          <w:color w:val="FFFFFF"/>
          <w:kern w:val="0"/>
          <w:sz w:val="27"/>
          <w:szCs w:val="27"/>
        </w:rPr>
        <w:t> </w:t>
      </w:r>
      <w:r w:rsidRPr="00CA0CDD">
        <w:rPr>
          <w:rFonts w:ascii="標楷體" w:eastAsia="標楷體" w:hAnsi="標楷體" w:cs="Arial" w:hint="eastAsia"/>
          <w:color w:val="000000"/>
          <w:kern w:val="0"/>
          <w:sz w:val="27"/>
          <w:szCs w:val="27"/>
          <w:shd w:val="clear" w:color="auto" w:fill="FFD700"/>
        </w:rPr>
        <w:t>上課地點:內門校區電腦教室</w:t>
      </w: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  <w:shd w:val="clear" w:color="auto" w:fill="FFD700"/>
        </w:rPr>
        <w:t>。</w:t>
      </w:r>
    </w:p>
    <w:p w:rsidR="00ED3B7D" w:rsidRDefault="00CA0CDD" w:rsidP="00CA0CDD">
      <w:pPr>
        <w:widowControl/>
        <w:spacing w:before="150" w:after="75"/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</w:pPr>
      <w:r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5、  102學年暑假每梯次上課三天，並於第三天下午進行TQC考試，開</w:t>
      </w:r>
    </w:p>
    <w:p w:rsidR="00CA0CDD" w:rsidRPr="00CA0CDD" w:rsidRDefault="00ED3B7D" w:rsidP="00CA0CDD">
      <w:pPr>
        <w:widowControl/>
        <w:spacing w:before="150" w:after="75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 xml:space="preserve">     </w:t>
      </w:r>
      <w:r w:rsidR="00CA0CDD" w:rsidRPr="00CA0CDD">
        <w:rPr>
          <w:rFonts w:ascii="標楷體" w:eastAsia="標楷體" w:hAnsi="標楷體" w:cs="Arial" w:hint="eastAsia"/>
          <w:color w:val="222222"/>
          <w:kern w:val="0"/>
          <w:sz w:val="27"/>
          <w:szCs w:val="27"/>
        </w:rPr>
        <w:t>課時間暫定如下:</w:t>
      </w:r>
    </w:p>
    <w:tbl>
      <w:tblPr>
        <w:tblW w:w="7291" w:type="dxa"/>
        <w:tblInd w:w="959" w:type="dxa"/>
        <w:tblCellMar>
          <w:left w:w="0" w:type="dxa"/>
          <w:right w:w="0" w:type="dxa"/>
        </w:tblCellMar>
        <w:tblLook w:val="04A0"/>
      </w:tblPr>
      <w:tblGrid>
        <w:gridCol w:w="2292"/>
        <w:gridCol w:w="2644"/>
        <w:gridCol w:w="2355"/>
      </w:tblGrid>
      <w:tr w:rsidR="00CA0CDD" w:rsidRPr="00ED3B7D" w:rsidTr="00ED3B7D"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DD" w:rsidRPr="00ED3B7D" w:rsidRDefault="00CA0CDD" w:rsidP="00CA0CDD">
            <w:pPr>
              <w:widowControl/>
              <w:spacing w:before="100" w:beforeAutospacing="1" w:after="100" w:afterAutospacing="1" w:line="360" w:lineRule="atLeast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    </w:t>
            </w:r>
            <w:r w:rsidRPr="00ED3B7D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開課日期</w:t>
            </w:r>
          </w:p>
        </w:tc>
        <w:tc>
          <w:tcPr>
            <w:tcW w:w="2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DD" w:rsidRPr="00ED3B7D" w:rsidRDefault="00CA0CDD" w:rsidP="00CA0CDD">
            <w:pPr>
              <w:widowControl/>
              <w:spacing w:before="100" w:beforeAutospacing="1" w:after="100" w:afterAutospacing="1" w:line="360" w:lineRule="atLeast"/>
              <w:ind w:left="480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    </w:t>
            </w:r>
            <w:r w:rsidRPr="00ED3B7D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上課時間</w:t>
            </w:r>
          </w:p>
        </w:tc>
        <w:tc>
          <w:tcPr>
            <w:tcW w:w="2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DD" w:rsidRPr="00ED3B7D" w:rsidRDefault="00CA0CDD" w:rsidP="00CA0CDD">
            <w:pPr>
              <w:widowControl/>
              <w:spacing w:before="100" w:beforeAutospacing="1" w:after="100" w:afterAutospacing="1" w:line="360" w:lineRule="atLeast"/>
              <w:ind w:left="480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CA0CDD" w:rsidRPr="00ED3B7D" w:rsidTr="00ED3B7D"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103/6/23-103/6/25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每天0900-1200</w:t>
            </w:r>
          </w:p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1300-1600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6/25下午考試</w:t>
            </w:r>
          </w:p>
        </w:tc>
      </w:tr>
      <w:tr w:rsidR="00CA0CDD" w:rsidRPr="00ED3B7D" w:rsidTr="00ED3B7D"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00FF"/>
                <w:kern w:val="0"/>
                <w:szCs w:val="24"/>
              </w:rPr>
              <w:t>103/6/30-103/7/2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00FF"/>
                <w:kern w:val="0"/>
                <w:szCs w:val="24"/>
              </w:rPr>
              <w:t>每天0900-1200</w:t>
            </w:r>
          </w:p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00FF"/>
                <w:kern w:val="0"/>
                <w:szCs w:val="24"/>
              </w:rPr>
              <w:t>1300-1600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00FF"/>
                <w:kern w:val="0"/>
                <w:szCs w:val="24"/>
              </w:rPr>
              <w:t>7/2下午考試</w:t>
            </w:r>
          </w:p>
        </w:tc>
      </w:tr>
      <w:tr w:rsidR="00CA0CDD" w:rsidRPr="00ED3B7D" w:rsidTr="00ED3B7D"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8000"/>
                <w:kern w:val="0"/>
                <w:szCs w:val="24"/>
              </w:rPr>
              <w:t>103/7/7-103/7/9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8000"/>
                <w:kern w:val="0"/>
                <w:szCs w:val="24"/>
              </w:rPr>
              <w:t>每天0900-1200</w:t>
            </w:r>
          </w:p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8000"/>
                <w:kern w:val="0"/>
                <w:szCs w:val="24"/>
              </w:rPr>
              <w:t>1300-1600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DD" w:rsidRPr="00ED3B7D" w:rsidRDefault="00CA0CDD" w:rsidP="00ED3B7D">
            <w:pPr>
              <w:widowControl/>
              <w:spacing w:before="100" w:beforeAutospacing="1" w:after="100" w:afterAutospacing="1" w:line="360" w:lineRule="atLeast"/>
              <w:ind w:left="839" w:hanging="839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ED3B7D">
              <w:rPr>
                <w:rFonts w:ascii="標楷體" w:eastAsia="標楷體" w:hAnsi="標楷體" w:cs="Arial" w:hint="eastAsia"/>
                <w:color w:val="008000"/>
                <w:kern w:val="0"/>
                <w:szCs w:val="24"/>
              </w:rPr>
              <w:t>7/9下午考試</w:t>
            </w:r>
          </w:p>
        </w:tc>
      </w:tr>
    </w:tbl>
    <w:p w:rsidR="00CA0CDD" w:rsidRPr="00CA0CDD" w:rsidRDefault="00ED3B7D" w:rsidP="00CA0CDD">
      <w:pPr>
        <w:widowControl/>
        <w:spacing w:before="100" w:beforeAutospacing="1" w:after="100" w:afterAutospacing="1" w:line="360" w:lineRule="atLeast"/>
        <w:ind w:left="480"/>
        <w:rPr>
          <w:rFonts w:ascii="Arial" w:eastAsia="新細明體" w:hAnsi="Arial" w:cs="Arial"/>
          <w:color w:val="222222"/>
          <w:kern w:val="0"/>
          <w:sz w:val="20"/>
          <w:szCs w:val="20"/>
        </w:rPr>
      </w:pPr>
      <w:r>
        <w:rPr>
          <w:rFonts w:ascii="標楷體" w:eastAsia="標楷體" w:hAnsi="標楷體" w:cs="Arial" w:hint="eastAsia"/>
          <w:color w:val="000000"/>
          <w:kern w:val="0"/>
          <w:sz w:val="27"/>
          <w:szCs w:val="27"/>
        </w:rPr>
        <w:t>   </w:t>
      </w:r>
      <w:r w:rsidR="00CA0CDD" w:rsidRPr="00CA0CDD">
        <w:rPr>
          <w:rFonts w:ascii="標楷體" w:eastAsia="標楷體" w:hAnsi="標楷體" w:cs="Arial" w:hint="eastAsia"/>
          <w:color w:val="000000"/>
          <w:kern w:val="0"/>
          <w:sz w:val="27"/>
          <w:szCs w:val="27"/>
        </w:rPr>
        <w:t>PS：文書處理與網際網路及行動通訊兩類考試可同時舉行。</w:t>
      </w:r>
    </w:p>
    <w:p w:rsidR="00BC1725" w:rsidRPr="00CA0CDD" w:rsidRDefault="00BC1725">
      <w:bookmarkStart w:id="0" w:name="_GoBack"/>
      <w:bookmarkEnd w:id="0"/>
    </w:p>
    <w:sectPr w:rsidR="00BC1725" w:rsidRPr="00CA0CDD" w:rsidSect="00AC0B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2F9" w:rsidRDefault="00FA42F9" w:rsidP="002B576E">
      <w:r>
        <w:separator/>
      </w:r>
    </w:p>
  </w:endnote>
  <w:endnote w:type="continuationSeparator" w:id="1">
    <w:p w:rsidR="00FA42F9" w:rsidRDefault="00FA42F9" w:rsidP="002B5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2F9" w:rsidRDefault="00FA42F9" w:rsidP="002B576E">
      <w:r>
        <w:separator/>
      </w:r>
    </w:p>
  </w:footnote>
  <w:footnote w:type="continuationSeparator" w:id="1">
    <w:p w:rsidR="00FA42F9" w:rsidRDefault="00FA42F9" w:rsidP="002B57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0CDD"/>
    <w:rsid w:val="002B576E"/>
    <w:rsid w:val="003E28BA"/>
    <w:rsid w:val="004E64E9"/>
    <w:rsid w:val="00AC0B4C"/>
    <w:rsid w:val="00BC1725"/>
    <w:rsid w:val="00CA0CDD"/>
    <w:rsid w:val="00ED3B7D"/>
    <w:rsid w:val="00FA4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A0CD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A0CDD"/>
    <w:rPr>
      <w:b/>
      <w:bCs/>
    </w:rPr>
  </w:style>
  <w:style w:type="character" w:customStyle="1" w:styleId="apple-converted-space">
    <w:name w:val="apple-converted-space"/>
    <w:basedOn w:val="a0"/>
    <w:rsid w:val="00CA0CDD"/>
  </w:style>
  <w:style w:type="paragraph" w:styleId="a4">
    <w:name w:val="header"/>
    <w:basedOn w:val="a"/>
    <w:link w:val="a5"/>
    <w:uiPriority w:val="99"/>
    <w:semiHidden/>
    <w:unhideWhenUsed/>
    <w:rsid w:val="002B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B576E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B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B576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A0CD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A0CDD"/>
    <w:rPr>
      <w:b/>
      <w:bCs/>
    </w:rPr>
  </w:style>
  <w:style w:type="character" w:customStyle="1" w:styleId="apple-converted-space">
    <w:name w:val="apple-converted-space"/>
    <w:basedOn w:val="a0"/>
    <w:rsid w:val="00CA0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871</Characters>
  <Application>Microsoft Office Word</Application>
  <DocSecurity>0</DocSecurity>
  <Lines>7</Lines>
  <Paragraphs>2</Paragraphs>
  <ScaleCrop>false</ScaleCrop>
  <Company>User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khusc</cp:lastModifiedBy>
  <cp:revision>4</cp:revision>
  <dcterms:created xsi:type="dcterms:W3CDTF">2014-06-06T05:24:00Z</dcterms:created>
  <dcterms:modified xsi:type="dcterms:W3CDTF">2014-06-06T05:35:00Z</dcterms:modified>
</cp:coreProperties>
</file>